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8BB69" w14:textId="77777777" w:rsidR="00C8104C" w:rsidRPr="007450E9" w:rsidRDefault="00C8104C" w:rsidP="00C8104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450E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Physiologic media renders human iPSC-derived macrophages permissive for </w:t>
      </w:r>
      <w:r w:rsidRPr="007450E9">
        <w:rPr>
          <w:rFonts w:ascii="Times New Roman" w:hAnsi="Times New Roman" w:cs="Times New Roman"/>
          <w:b/>
          <w:bCs/>
          <w:i/>
          <w:iCs/>
          <w:color w:val="000000" w:themeColor="text1"/>
          <w:sz w:val="28"/>
          <w:szCs w:val="28"/>
        </w:rPr>
        <w:t>M. tuberculosis</w:t>
      </w:r>
      <w:r w:rsidRPr="007450E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by rewiring organelle function and metabolism </w:t>
      </w:r>
    </w:p>
    <w:p w14:paraId="495A879B" w14:textId="634F29E8" w:rsidR="00C8104C" w:rsidRPr="007450E9" w:rsidRDefault="00C8104C" w:rsidP="00C8104C">
      <w:pPr>
        <w:spacing w:after="0" w:line="360" w:lineRule="auto"/>
        <w:jc w:val="center"/>
        <w:rPr>
          <w:rFonts w:ascii="Times New Roman" w:hAnsi="Times New Roman" w:cs="Times New Roman"/>
          <w:color w:val="000000" w:themeColor="text1"/>
          <w:lang w:val="es-AR"/>
        </w:rPr>
      </w:pPr>
      <w:r w:rsidRPr="007450E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s-AR"/>
        </w:rPr>
        <w:t>Bussi</w:t>
      </w:r>
      <w:proofErr w:type="spellEnd"/>
      <w:r>
        <w:rPr>
          <w:rFonts w:ascii="Times New Roman" w:hAnsi="Times New Roman" w:cs="Times New Roman"/>
          <w:color w:val="000000" w:themeColor="text1"/>
          <w:lang w:val="es-AR"/>
        </w:rPr>
        <w:t xml:space="preserve"> et al.,</w:t>
      </w:r>
    </w:p>
    <w:p w14:paraId="1032376F" w14:textId="77777777" w:rsidR="00C8104C" w:rsidRDefault="00C8104C" w:rsidP="008634C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6EB6D5E4" w14:textId="6F079028" w:rsidR="008634CF" w:rsidRPr="007450E9" w:rsidRDefault="008634CF" w:rsidP="008634C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450E9">
        <w:rPr>
          <w:rFonts w:ascii="Times New Roman" w:hAnsi="Times New Roman" w:cs="Times New Roman"/>
          <w:b/>
          <w:bCs/>
          <w:color w:val="000000" w:themeColor="text1"/>
        </w:rPr>
        <w:t>Supplementary figures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legends</w:t>
      </w:r>
    </w:p>
    <w:p w14:paraId="6D0D194B" w14:textId="77777777" w:rsidR="008634CF" w:rsidRDefault="008634CF" w:rsidP="008634C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77387792" w14:textId="23AE33FC" w:rsidR="008634CF" w:rsidRPr="007450E9" w:rsidRDefault="008634CF" w:rsidP="008634C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450E9">
        <w:rPr>
          <w:rFonts w:ascii="Times New Roman" w:hAnsi="Times New Roman" w:cs="Times New Roman"/>
          <w:b/>
          <w:bCs/>
          <w:color w:val="000000" w:themeColor="text1"/>
        </w:rPr>
        <w:t xml:space="preserve">Figure S1- Flow cytometry characterization of </w:t>
      </w:r>
      <w:proofErr w:type="spellStart"/>
      <w:r w:rsidRPr="007450E9">
        <w:rPr>
          <w:rFonts w:ascii="Times New Roman" w:hAnsi="Times New Roman" w:cs="Times New Roman"/>
          <w:b/>
          <w:bCs/>
          <w:color w:val="000000" w:themeColor="text1"/>
        </w:rPr>
        <w:t>iPSDM</w:t>
      </w:r>
      <w:proofErr w:type="spellEnd"/>
      <w:r w:rsidRPr="007450E9">
        <w:rPr>
          <w:rFonts w:ascii="Times New Roman" w:hAnsi="Times New Roman" w:cs="Times New Roman"/>
          <w:b/>
          <w:bCs/>
          <w:color w:val="000000" w:themeColor="text1"/>
        </w:rPr>
        <w:t xml:space="preserve"> differentiated with M-CSF or GM-CSF and cultured with different media.</w:t>
      </w:r>
    </w:p>
    <w:p w14:paraId="4C5023E2" w14:textId="77777777" w:rsidR="008634CF" w:rsidRPr="007450E9" w:rsidRDefault="008634CF" w:rsidP="008634C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7450E9">
        <w:rPr>
          <w:rFonts w:ascii="Times New Roman" w:hAnsi="Times New Roman" w:cs="Times New Roman"/>
          <w:color w:val="000000" w:themeColor="text1"/>
        </w:rPr>
        <w:t>A,B.</w:t>
      </w:r>
      <w:proofErr w:type="gramEnd"/>
      <w:r w:rsidRPr="007450E9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Pr="007450E9">
        <w:rPr>
          <w:rFonts w:ascii="Times New Roman" w:hAnsi="Times New Roman" w:cs="Times New Roman"/>
          <w:color w:val="000000" w:themeColor="text1"/>
        </w:rPr>
        <w:t>iPSDM</w:t>
      </w:r>
      <w:proofErr w:type="spellEnd"/>
      <w:r w:rsidRPr="007450E9">
        <w:rPr>
          <w:rFonts w:ascii="Times New Roman" w:hAnsi="Times New Roman" w:cs="Times New Roman"/>
          <w:color w:val="000000" w:themeColor="text1"/>
        </w:rPr>
        <w:t>, differentiated with M-CSF (A) or GM-CSF (B) and cultured in X-VIVO15, OXM, or HPLM, were stained for the indicated markers, and surface expression was evaluated by flow cytometry.</w:t>
      </w:r>
    </w:p>
    <w:p w14:paraId="6B5E8200" w14:textId="77777777" w:rsidR="008634CF" w:rsidRDefault="008634CF" w:rsidP="008634C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397D7B14" w14:textId="597EAA77" w:rsidR="008634CF" w:rsidRPr="007450E9" w:rsidRDefault="008634CF" w:rsidP="008634C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450E9">
        <w:rPr>
          <w:rFonts w:ascii="Times New Roman" w:hAnsi="Times New Roman" w:cs="Times New Roman"/>
          <w:b/>
          <w:bCs/>
          <w:color w:val="000000" w:themeColor="text1"/>
        </w:rPr>
        <w:t>Figure S2- GSEA analysis of GM-CSF vs M-CSF macrophage differentiation (positive enrichment) in different media.</w:t>
      </w:r>
    </w:p>
    <w:p w14:paraId="1DE79046" w14:textId="77777777" w:rsidR="008634CF" w:rsidRPr="007450E9" w:rsidRDefault="008634CF" w:rsidP="008634C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450E9">
        <w:rPr>
          <w:rFonts w:ascii="Times New Roman" w:hAnsi="Times New Roman" w:cs="Times New Roman"/>
          <w:color w:val="000000" w:themeColor="text1"/>
        </w:rPr>
        <w:t>Top 25 pathways significantly enriched in GSEA (</w:t>
      </w:r>
      <w:proofErr w:type="spellStart"/>
      <w:r w:rsidRPr="007450E9">
        <w:rPr>
          <w:rFonts w:ascii="Times New Roman" w:hAnsi="Times New Roman" w:cs="Times New Roman"/>
          <w:color w:val="000000" w:themeColor="text1"/>
        </w:rPr>
        <w:t>Padj</w:t>
      </w:r>
      <w:proofErr w:type="spellEnd"/>
      <w:r w:rsidRPr="007450E9">
        <w:rPr>
          <w:rFonts w:ascii="Times New Roman" w:hAnsi="Times New Roman" w:cs="Times New Roman"/>
          <w:color w:val="000000" w:themeColor="text1"/>
        </w:rPr>
        <w:t xml:space="preserve"> &lt; 0.05) ranked by NES (normalised enrichment score). A-C. Plots show the GSEA results of </w:t>
      </w:r>
      <w:proofErr w:type="spellStart"/>
      <w:r w:rsidRPr="007450E9">
        <w:rPr>
          <w:rFonts w:ascii="Times New Roman" w:hAnsi="Times New Roman" w:cs="Times New Roman"/>
          <w:color w:val="000000" w:themeColor="text1"/>
        </w:rPr>
        <w:t>iPSDM</w:t>
      </w:r>
      <w:proofErr w:type="spellEnd"/>
      <w:r w:rsidRPr="007450E9">
        <w:rPr>
          <w:rFonts w:ascii="Times New Roman" w:hAnsi="Times New Roman" w:cs="Times New Roman"/>
          <w:color w:val="000000" w:themeColor="text1"/>
        </w:rPr>
        <w:t xml:space="preserve"> cultured with X-VIVO15 (A), OXM (B) or HPLM (C) and the differential positive enrichment when compared GM-CSF with M-CSF differentiation programs (pathways enriched with GM-CSF differentiation). n = 3 technical replicates.</w:t>
      </w:r>
    </w:p>
    <w:p w14:paraId="7D2AFDC8" w14:textId="77777777" w:rsidR="008634CF" w:rsidRDefault="008634CF" w:rsidP="008634C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57969762" w14:textId="5EF511C9" w:rsidR="008634CF" w:rsidRPr="007450E9" w:rsidRDefault="008634CF" w:rsidP="008634C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450E9">
        <w:rPr>
          <w:rFonts w:ascii="Times New Roman" w:hAnsi="Times New Roman" w:cs="Times New Roman"/>
          <w:b/>
          <w:bCs/>
          <w:color w:val="000000" w:themeColor="text1"/>
        </w:rPr>
        <w:t>F</w:t>
      </w:r>
      <w:r>
        <w:rPr>
          <w:rFonts w:ascii="Times New Roman" w:hAnsi="Times New Roman" w:cs="Times New Roman"/>
          <w:b/>
          <w:bCs/>
          <w:color w:val="000000" w:themeColor="text1"/>
        </w:rPr>
        <w:t>igure S3-</w:t>
      </w:r>
      <w:r w:rsidRPr="007450E9">
        <w:rPr>
          <w:rFonts w:ascii="Times New Roman" w:hAnsi="Times New Roman" w:cs="Times New Roman"/>
          <w:b/>
          <w:bCs/>
          <w:color w:val="000000" w:themeColor="text1"/>
        </w:rPr>
        <w:t xml:space="preserve"> GSEA analysis of GM-CSF vs M-CSF macrophage differentiation (negative enrichment) in different media.</w:t>
      </w:r>
    </w:p>
    <w:p w14:paraId="473A6F28" w14:textId="77777777" w:rsidR="008634CF" w:rsidRPr="007450E9" w:rsidRDefault="008634CF" w:rsidP="008634C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7450E9">
        <w:rPr>
          <w:rFonts w:ascii="Times New Roman" w:hAnsi="Times New Roman" w:cs="Times New Roman"/>
          <w:color w:val="000000" w:themeColor="text1"/>
        </w:rPr>
        <w:t>Top 25 pathways significantly enriched in GSEA (</w:t>
      </w:r>
      <w:proofErr w:type="spellStart"/>
      <w:r w:rsidRPr="007450E9">
        <w:rPr>
          <w:rFonts w:ascii="Times New Roman" w:hAnsi="Times New Roman" w:cs="Times New Roman"/>
          <w:color w:val="000000" w:themeColor="text1"/>
        </w:rPr>
        <w:t>Padj</w:t>
      </w:r>
      <w:proofErr w:type="spellEnd"/>
      <w:r w:rsidRPr="007450E9">
        <w:rPr>
          <w:rFonts w:ascii="Times New Roman" w:hAnsi="Times New Roman" w:cs="Times New Roman"/>
          <w:color w:val="000000" w:themeColor="text1"/>
        </w:rPr>
        <w:t xml:space="preserve"> &lt; 0.05) ranked by NES (normalised enrichment score). A-C. Plots show the GSEA results of </w:t>
      </w:r>
      <w:proofErr w:type="spellStart"/>
      <w:r w:rsidRPr="007450E9">
        <w:rPr>
          <w:rFonts w:ascii="Times New Roman" w:hAnsi="Times New Roman" w:cs="Times New Roman"/>
          <w:color w:val="000000" w:themeColor="text1"/>
        </w:rPr>
        <w:t>iPSDM</w:t>
      </w:r>
      <w:proofErr w:type="spellEnd"/>
      <w:r w:rsidRPr="007450E9">
        <w:rPr>
          <w:rFonts w:ascii="Times New Roman" w:hAnsi="Times New Roman" w:cs="Times New Roman"/>
          <w:color w:val="000000" w:themeColor="text1"/>
        </w:rPr>
        <w:t xml:space="preserve"> cultured with X-VIVO15 (A), OXM (B) or HPLM (C) and the differential negative enrichment when compared GM-CSF with M-CSF differentiation programs (pathways enriched with M-CSF differentiation). n = 3 technical replicates.</w:t>
      </w:r>
    </w:p>
    <w:p w14:paraId="09263158" w14:textId="77777777" w:rsidR="008634CF" w:rsidRDefault="008634CF" w:rsidP="008634C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27C7223B" w14:textId="7AB83DC2" w:rsidR="008634CF" w:rsidRPr="007450E9" w:rsidRDefault="008634CF" w:rsidP="008634CF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450E9">
        <w:rPr>
          <w:rFonts w:ascii="Times New Roman" w:hAnsi="Times New Roman" w:cs="Times New Roman"/>
          <w:b/>
          <w:bCs/>
          <w:color w:val="000000" w:themeColor="text1"/>
        </w:rPr>
        <w:t>Figure S4- Supplementary data related to Figure 4</w:t>
      </w:r>
    </w:p>
    <w:p w14:paraId="1D78FCF7" w14:textId="77777777" w:rsidR="008634CF" w:rsidRPr="007450E9" w:rsidRDefault="008634CF" w:rsidP="008634C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proofErr w:type="gramStart"/>
      <w:r w:rsidRPr="007450E9">
        <w:rPr>
          <w:rFonts w:ascii="Times New Roman" w:hAnsi="Times New Roman" w:cs="Times New Roman"/>
          <w:color w:val="000000" w:themeColor="text1"/>
        </w:rPr>
        <w:t>A,</w:t>
      </w:r>
      <w:proofErr w:type="gramEnd"/>
      <w:r w:rsidRPr="007450E9">
        <w:rPr>
          <w:rFonts w:ascii="Times New Roman" w:hAnsi="Times New Roman" w:cs="Times New Roman"/>
          <w:color w:val="000000" w:themeColor="text1"/>
        </w:rPr>
        <w:t xml:space="preserve"> B. Density plots show quantifications of lipid droplet (LD) content evaluated as LD area normalised to cell area in </w:t>
      </w:r>
      <w:proofErr w:type="spellStart"/>
      <w:r w:rsidRPr="007450E9">
        <w:rPr>
          <w:rFonts w:ascii="Times New Roman" w:hAnsi="Times New Roman" w:cs="Times New Roman"/>
          <w:color w:val="000000" w:themeColor="text1"/>
        </w:rPr>
        <w:t>iPSDM</w:t>
      </w:r>
      <w:proofErr w:type="spellEnd"/>
      <w:r w:rsidRPr="007450E9">
        <w:rPr>
          <w:rFonts w:ascii="Times New Roman" w:hAnsi="Times New Roman" w:cs="Times New Roman"/>
          <w:color w:val="000000" w:themeColor="text1"/>
        </w:rPr>
        <w:t xml:space="preserve"> differentiated with M-CSF (A) and GM-CSF (B) and cultured with the indicated media n= &gt;400 cells per condition analysed. C, D. Density plots show quantifications of lysosomal content evaluated as </w:t>
      </w:r>
      <w:proofErr w:type="spellStart"/>
      <w:r w:rsidRPr="007450E9">
        <w:rPr>
          <w:rFonts w:ascii="Times New Roman" w:hAnsi="Times New Roman" w:cs="Times New Roman"/>
          <w:color w:val="000000" w:themeColor="text1"/>
        </w:rPr>
        <w:t>iABP</w:t>
      </w:r>
      <w:proofErr w:type="spellEnd"/>
      <w:r w:rsidRPr="007450E9">
        <w:rPr>
          <w:rFonts w:ascii="Times New Roman" w:hAnsi="Times New Roman" w:cs="Times New Roman"/>
          <w:color w:val="000000" w:themeColor="text1"/>
        </w:rPr>
        <w:t xml:space="preserve">-positive puncta area normalised to cell area in </w:t>
      </w:r>
      <w:proofErr w:type="spellStart"/>
      <w:r w:rsidRPr="007450E9">
        <w:rPr>
          <w:rFonts w:ascii="Times New Roman" w:hAnsi="Times New Roman" w:cs="Times New Roman"/>
          <w:color w:val="000000" w:themeColor="text1"/>
        </w:rPr>
        <w:t>iPSDM</w:t>
      </w:r>
      <w:proofErr w:type="spellEnd"/>
      <w:r w:rsidRPr="007450E9">
        <w:rPr>
          <w:rFonts w:ascii="Times New Roman" w:hAnsi="Times New Roman" w:cs="Times New Roman"/>
          <w:color w:val="000000" w:themeColor="text1"/>
        </w:rPr>
        <w:t xml:space="preserve"> differentiated with M-CSF (C) and GM-CSF (D) and cultured with the indicated media n= &gt;400 cells per condition analysed.</w:t>
      </w:r>
    </w:p>
    <w:p w14:paraId="458D46CE" w14:textId="77777777" w:rsidR="008634CF" w:rsidRPr="007450E9" w:rsidRDefault="008634CF" w:rsidP="008634CF">
      <w:pPr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</w:rPr>
      </w:pPr>
    </w:p>
    <w:p w14:paraId="242E867D" w14:textId="77777777" w:rsidR="00C8104C" w:rsidRDefault="00C8104C" w:rsidP="008634CF">
      <w:pPr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</w:rPr>
      </w:pPr>
    </w:p>
    <w:p w14:paraId="5F2E966C" w14:textId="77777777" w:rsidR="00C8104C" w:rsidRDefault="00C8104C" w:rsidP="008634CF">
      <w:pPr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</w:rPr>
      </w:pPr>
    </w:p>
    <w:p w14:paraId="57E213B8" w14:textId="27EA3637" w:rsidR="008634CF" w:rsidRPr="007450E9" w:rsidRDefault="008634CF" w:rsidP="008634CF">
      <w:pPr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</w:rPr>
      </w:pPr>
      <w:proofErr w:type="gramStart"/>
      <w:r w:rsidRPr="007450E9">
        <w:rPr>
          <w:rFonts w:ascii="Times New Roman" w:hAnsi="Times New Roman" w:cs="Times New Roman"/>
          <w:b/>
          <w:bCs/>
          <w:color w:val="000000" w:themeColor="text1"/>
        </w:rPr>
        <w:lastRenderedPageBreak/>
        <w:t>Table  S</w:t>
      </w:r>
      <w:proofErr w:type="gramEnd"/>
      <w:r w:rsidRPr="007450E9">
        <w:rPr>
          <w:rFonts w:ascii="Times New Roman" w:hAnsi="Times New Roman" w:cs="Times New Roman"/>
          <w:b/>
          <w:bCs/>
          <w:color w:val="000000" w:themeColor="text1"/>
        </w:rPr>
        <w:t>1.</w:t>
      </w:r>
    </w:p>
    <w:p w14:paraId="171B4D3E" w14:textId="77777777" w:rsidR="008634CF" w:rsidRPr="007450E9" w:rsidRDefault="008634CF" w:rsidP="008634CF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7450E9">
        <w:rPr>
          <w:rFonts w:ascii="Times New Roman" w:hAnsi="Times New Roman" w:cs="Times New Roman"/>
          <w:color w:val="000000" w:themeColor="text1"/>
        </w:rPr>
        <w:t xml:space="preserve">Table containing the complete </w:t>
      </w:r>
      <w:proofErr w:type="spellStart"/>
      <w:r w:rsidRPr="007450E9">
        <w:rPr>
          <w:rFonts w:ascii="Times New Roman" w:hAnsi="Times New Roman" w:cs="Times New Roman"/>
          <w:color w:val="000000" w:themeColor="text1"/>
        </w:rPr>
        <w:t>Reactome</w:t>
      </w:r>
      <w:proofErr w:type="spellEnd"/>
      <w:r w:rsidRPr="007450E9">
        <w:rPr>
          <w:rFonts w:ascii="Times New Roman" w:hAnsi="Times New Roman" w:cs="Times New Roman"/>
          <w:color w:val="000000" w:themeColor="text1"/>
        </w:rPr>
        <w:t xml:space="preserve"> Pathway enrichment analysis for the comparisons shown in Figure 2.</w:t>
      </w:r>
    </w:p>
    <w:p w14:paraId="0D6EFD5F" w14:textId="77777777" w:rsidR="008634CF" w:rsidRPr="007450E9" w:rsidRDefault="008634CF" w:rsidP="008634CF">
      <w:pPr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</w:rPr>
      </w:pPr>
    </w:p>
    <w:p w14:paraId="75FAE1AD" w14:textId="77777777" w:rsidR="008634CF" w:rsidRPr="007450E9" w:rsidRDefault="008634CF" w:rsidP="008634CF">
      <w:pPr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</w:rPr>
      </w:pPr>
      <w:proofErr w:type="gramStart"/>
      <w:r w:rsidRPr="007450E9">
        <w:rPr>
          <w:rFonts w:ascii="Times New Roman" w:hAnsi="Times New Roman" w:cs="Times New Roman"/>
          <w:b/>
          <w:bCs/>
          <w:color w:val="000000" w:themeColor="text1"/>
        </w:rPr>
        <w:t>Table  S</w:t>
      </w:r>
      <w:proofErr w:type="gramEnd"/>
      <w:r w:rsidRPr="007450E9">
        <w:rPr>
          <w:rFonts w:ascii="Times New Roman" w:hAnsi="Times New Roman" w:cs="Times New Roman"/>
          <w:b/>
          <w:bCs/>
          <w:color w:val="000000" w:themeColor="text1"/>
        </w:rPr>
        <w:t>2.</w:t>
      </w:r>
    </w:p>
    <w:p w14:paraId="34B0A495" w14:textId="77777777" w:rsidR="008634CF" w:rsidRPr="007450E9" w:rsidRDefault="008634CF" w:rsidP="008634CF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7450E9">
        <w:rPr>
          <w:rFonts w:ascii="Times New Roman" w:hAnsi="Times New Roman" w:cs="Times New Roman"/>
          <w:color w:val="000000" w:themeColor="text1"/>
        </w:rPr>
        <w:t xml:space="preserve">Table containing the complete </w:t>
      </w:r>
      <w:proofErr w:type="spellStart"/>
      <w:r w:rsidRPr="007450E9">
        <w:rPr>
          <w:rFonts w:ascii="Times New Roman" w:hAnsi="Times New Roman" w:cs="Times New Roman"/>
          <w:color w:val="000000" w:themeColor="text1"/>
        </w:rPr>
        <w:t>Reactome</w:t>
      </w:r>
      <w:proofErr w:type="spellEnd"/>
      <w:r w:rsidRPr="007450E9">
        <w:rPr>
          <w:rFonts w:ascii="Times New Roman" w:hAnsi="Times New Roman" w:cs="Times New Roman"/>
          <w:color w:val="000000" w:themeColor="text1"/>
        </w:rPr>
        <w:t xml:space="preserve"> Pathway enrichment analysis for the comparisons shown in Figure S3 and S4.</w:t>
      </w:r>
    </w:p>
    <w:p w14:paraId="77A6AFD5" w14:textId="77777777" w:rsidR="008634CF" w:rsidRPr="007450E9" w:rsidRDefault="008634CF" w:rsidP="008634CF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</w:p>
    <w:p w14:paraId="50B47810" w14:textId="77777777" w:rsidR="008634CF" w:rsidRPr="007450E9" w:rsidRDefault="008634CF" w:rsidP="008634CF">
      <w:pPr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7450E9">
        <w:rPr>
          <w:rFonts w:ascii="Times New Roman" w:hAnsi="Times New Roman" w:cs="Times New Roman"/>
          <w:b/>
          <w:bCs/>
          <w:color w:val="000000" w:themeColor="text1"/>
        </w:rPr>
        <w:t>Table S3</w:t>
      </w:r>
    </w:p>
    <w:p w14:paraId="366ED70E" w14:textId="77777777" w:rsidR="008634CF" w:rsidRPr="007450E9" w:rsidRDefault="008634CF" w:rsidP="008634CF">
      <w:pPr>
        <w:jc w:val="both"/>
        <w:rPr>
          <w:rFonts w:ascii="Times New Roman" w:hAnsi="Times New Roman" w:cs="Times New Roman"/>
          <w:color w:val="000000" w:themeColor="text1"/>
        </w:rPr>
      </w:pPr>
      <w:r w:rsidRPr="007450E9">
        <w:rPr>
          <w:rFonts w:ascii="Times New Roman" w:hAnsi="Times New Roman" w:cs="Times New Roman"/>
          <w:color w:val="000000" w:themeColor="text1"/>
        </w:rPr>
        <w:t>Table containing the differentially expressed genes and pathway analysis related to Fig. 2E.</w:t>
      </w:r>
    </w:p>
    <w:p w14:paraId="553CF460" w14:textId="77777777" w:rsidR="008634CF" w:rsidRPr="007450E9" w:rsidRDefault="008634CF" w:rsidP="008634CF">
      <w:pPr>
        <w:spacing w:after="0" w:line="360" w:lineRule="auto"/>
        <w:rPr>
          <w:rFonts w:ascii="Times New Roman" w:hAnsi="Times New Roman" w:cs="Times New Roman"/>
          <w:b/>
          <w:bCs/>
          <w:color w:val="000000" w:themeColor="text1"/>
        </w:rPr>
      </w:pPr>
    </w:p>
    <w:p w14:paraId="79DB5CA5" w14:textId="77777777" w:rsidR="00DA60ED" w:rsidRDefault="00DA60ED"/>
    <w:sectPr w:rsidR="00DA60ED">
      <w:footerReference w:type="even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E98A3" w14:textId="77777777" w:rsidR="007C4640" w:rsidRDefault="007C4640" w:rsidP="00E62759">
      <w:pPr>
        <w:spacing w:after="0" w:line="240" w:lineRule="auto"/>
      </w:pPr>
      <w:r>
        <w:separator/>
      </w:r>
    </w:p>
  </w:endnote>
  <w:endnote w:type="continuationSeparator" w:id="0">
    <w:p w14:paraId="4B1AC115" w14:textId="77777777" w:rsidR="007C4640" w:rsidRDefault="007C4640" w:rsidP="00E62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80972368"/>
      <w:docPartObj>
        <w:docPartGallery w:val="Page Numbers (Bottom of Page)"/>
        <w:docPartUnique/>
      </w:docPartObj>
    </w:sdtPr>
    <w:sdtContent>
      <w:p w14:paraId="4D57912E" w14:textId="6DE576AD" w:rsidR="00E62759" w:rsidRDefault="00E62759" w:rsidP="00E265D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E0A5479" w14:textId="77777777" w:rsidR="00E62759" w:rsidRDefault="00E62759" w:rsidP="00E6275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0079904"/>
      <w:docPartObj>
        <w:docPartGallery w:val="Page Numbers (Bottom of Page)"/>
        <w:docPartUnique/>
      </w:docPartObj>
    </w:sdtPr>
    <w:sdtContent>
      <w:p w14:paraId="42576828" w14:textId="44E0B27A" w:rsidR="00E62759" w:rsidRDefault="00E62759" w:rsidP="00E265D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814D5B6" w14:textId="77777777" w:rsidR="00E62759" w:rsidRDefault="00E62759" w:rsidP="00E6275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8DEDA" w14:textId="77777777" w:rsidR="007C4640" w:rsidRDefault="007C4640" w:rsidP="00E62759">
      <w:pPr>
        <w:spacing w:after="0" w:line="240" w:lineRule="auto"/>
      </w:pPr>
      <w:r>
        <w:separator/>
      </w:r>
    </w:p>
  </w:footnote>
  <w:footnote w:type="continuationSeparator" w:id="0">
    <w:p w14:paraId="22A82105" w14:textId="77777777" w:rsidR="007C4640" w:rsidRDefault="007C4640" w:rsidP="00E627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4CF"/>
    <w:rsid w:val="000C6C5D"/>
    <w:rsid w:val="000E4363"/>
    <w:rsid w:val="002C794C"/>
    <w:rsid w:val="004123EA"/>
    <w:rsid w:val="00430225"/>
    <w:rsid w:val="007C4640"/>
    <w:rsid w:val="007D4723"/>
    <w:rsid w:val="008634CF"/>
    <w:rsid w:val="008E0AFC"/>
    <w:rsid w:val="00905646"/>
    <w:rsid w:val="00A762B6"/>
    <w:rsid w:val="00C8104C"/>
    <w:rsid w:val="00CC351A"/>
    <w:rsid w:val="00DA60ED"/>
    <w:rsid w:val="00DC6979"/>
    <w:rsid w:val="00E6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0C209E"/>
  <w15:chartTrackingRefBased/>
  <w15:docId w15:val="{4F077ED7-0269-6F4B-BE40-8D2F985D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4CF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627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2759"/>
    <w:rPr>
      <w:kern w:val="0"/>
      <w:sz w:val="22"/>
      <w:szCs w:val="22"/>
      <w14:ligatures w14:val="none"/>
    </w:rPr>
  </w:style>
  <w:style w:type="character" w:styleId="PageNumber">
    <w:name w:val="page number"/>
    <w:basedOn w:val="DefaultParagraphFont"/>
    <w:uiPriority w:val="99"/>
    <w:semiHidden/>
    <w:unhideWhenUsed/>
    <w:rsid w:val="00E62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gutierm/Library/Group%20Containers/UBF8T346G9.Office/User%20Content.localized/Templates.localized/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2016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Maximiliano Gutierrez</dc:creator>
  <cp:keywords/>
  <dc:description/>
  <cp:lastModifiedBy>Maximiliano Gutierrez</cp:lastModifiedBy>
  <cp:revision>3</cp:revision>
  <dcterms:created xsi:type="dcterms:W3CDTF">2024-05-24T06:40:00Z</dcterms:created>
  <dcterms:modified xsi:type="dcterms:W3CDTF">2024-05-24T07:06:00Z</dcterms:modified>
</cp:coreProperties>
</file>